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C95" w:rsidRDefault="001F02EA" w:rsidP="001F02EA">
      <w:pPr>
        <w:spacing w:after="0"/>
        <w:jc w:val="center"/>
        <w:rPr>
          <w:rFonts w:ascii="Comic Sans MS" w:hAnsi="Comic Sans MS"/>
          <w:sz w:val="24"/>
          <w:u w:val="single"/>
        </w:rPr>
      </w:pPr>
      <w:bookmarkStart w:id="0" w:name="_GoBack"/>
      <w:bookmarkEnd w:id="0"/>
      <w:r w:rsidRPr="001F02EA">
        <w:rPr>
          <w:rFonts w:ascii="Comic Sans MS" w:hAnsi="Comic Sans MS"/>
          <w:sz w:val="24"/>
          <w:u w:val="single"/>
        </w:rPr>
        <w:t>Squirrels</w:t>
      </w:r>
    </w:p>
    <w:p w:rsidR="001F02EA" w:rsidRDefault="001F02EA" w:rsidP="001F02EA">
      <w:pPr>
        <w:spacing w:after="0"/>
        <w:jc w:val="center"/>
        <w:rPr>
          <w:rFonts w:ascii="Comic Sans MS" w:hAnsi="Comic Sans MS"/>
          <w:sz w:val="24"/>
          <w:u w:val="single"/>
        </w:rPr>
      </w:pPr>
    </w:p>
    <w:p w:rsidR="001F02EA" w:rsidRDefault="001F02EA" w:rsidP="001F02EA">
      <w:pPr>
        <w:spacing w:after="0"/>
        <w:rPr>
          <w:rFonts w:ascii="Comic Sans MS" w:hAnsi="Comic Sans MS"/>
          <w:sz w:val="24"/>
          <w:u w:val="single"/>
        </w:rPr>
      </w:pPr>
      <w:r w:rsidRPr="001F02EA">
        <w:rPr>
          <w:rFonts w:ascii="Comic Sans MS" w:hAnsi="Comic Sans MS"/>
          <w:sz w:val="24"/>
          <w:u w:val="single"/>
        </w:rPr>
        <w:t>Week commencing: Monday 4</w:t>
      </w:r>
      <w:r w:rsidRPr="001F02EA">
        <w:rPr>
          <w:rFonts w:ascii="Comic Sans MS" w:hAnsi="Comic Sans MS"/>
          <w:sz w:val="24"/>
          <w:u w:val="single"/>
          <w:vertAlign w:val="superscript"/>
        </w:rPr>
        <w:t>th</w:t>
      </w:r>
      <w:r w:rsidRPr="001F02EA">
        <w:rPr>
          <w:rFonts w:ascii="Comic Sans MS" w:hAnsi="Comic Sans MS"/>
          <w:sz w:val="24"/>
          <w:u w:val="single"/>
        </w:rPr>
        <w:t xml:space="preserve"> January 2021</w:t>
      </w:r>
    </w:p>
    <w:p w:rsidR="001F02EA" w:rsidRDefault="001F02EA" w:rsidP="001F02EA">
      <w:pPr>
        <w:spacing w:after="0"/>
        <w:rPr>
          <w:rFonts w:ascii="Comic Sans MS" w:hAnsi="Comic Sans MS"/>
          <w:sz w:val="24"/>
        </w:rPr>
      </w:pPr>
    </w:p>
    <w:p w:rsidR="001F02EA" w:rsidRDefault="001F02EA" w:rsidP="001F02E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Key: MLJ (my learning journey).</w:t>
      </w:r>
    </w:p>
    <w:p w:rsidR="008627A3" w:rsidRPr="001F02EA" w:rsidRDefault="008627A3" w:rsidP="001F02E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 will need: paper, pencil, access to the internet.</w:t>
      </w:r>
    </w:p>
    <w:p w:rsidR="001F02EA" w:rsidRDefault="001F02EA" w:rsidP="001F02EA">
      <w:pPr>
        <w:spacing w:after="0"/>
        <w:rPr>
          <w:rFonts w:ascii="Comic Sans MS" w:hAnsi="Comic Sans MS"/>
          <w:sz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1077"/>
        <w:gridCol w:w="1141"/>
        <w:gridCol w:w="4855"/>
        <w:gridCol w:w="2030"/>
        <w:gridCol w:w="5423"/>
      </w:tblGrid>
      <w:tr w:rsidR="00E5072B" w:rsidTr="006A224E">
        <w:tc>
          <w:tcPr>
            <w:tcW w:w="1089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081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Monday</w:t>
            </w:r>
          </w:p>
        </w:tc>
        <w:tc>
          <w:tcPr>
            <w:tcW w:w="1141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</w:t>
            </w:r>
          </w:p>
        </w:tc>
        <w:tc>
          <w:tcPr>
            <w:tcW w:w="4855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Wednesday</w:t>
            </w:r>
          </w:p>
        </w:tc>
        <w:tc>
          <w:tcPr>
            <w:tcW w:w="2319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Thursday</w:t>
            </w:r>
          </w:p>
        </w:tc>
        <w:tc>
          <w:tcPr>
            <w:tcW w:w="4903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Friday</w:t>
            </w:r>
          </w:p>
        </w:tc>
      </w:tr>
      <w:tr w:rsidR="00E5072B" w:rsidTr="006A224E">
        <w:tc>
          <w:tcPr>
            <w:tcW w:w="1089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Phonics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1F02EA" w:rsidRPr="00A77750" w:rsidRDefault="00A77750" w:rsidP="00A77750">
            <w:pPr>
              <w:jc w:val="center"/>
              <w:rPr>
                <w:rFonts w:ascii="Comic Sans MS" w:hAnsi="Comic Sans MS"/>
                <w:sz w:val="20"/>
              </w:rPr>
            </w:pPr>
            <w:r w:rsidRPr="00A77750">
              <w:rPr>
                <w:rFonts w:ascii="Comic Sans MS" w:hAnsi="Comic Sans MS"/>
                <w:sz w:val="20"/>
              </w:rPr>
              <w:t>PD DAY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:rsidR="001F02EA" w:rsidRPr="00A77750" w:rsidRDefault="00A77750" w:rsidP="00A77750">
            <w:pPr>
              <w:jc w:val="center"/>
              <w:rPr>
                <w:rFonts w:ascii="Comic Sans MS" w:hAnsi="Comic Sans MS"/>
                <w:sz w:val="20"/>
              </w:rPr>
            </w:pPr>
            <w:r w:rsidRPr="00A77750">
              <w:rPr>
                <w:rFonts w:ascii="Comic Sans MS" w:hAnsi="Comic Sans MS"/>
                <w:sz w:val="20"/>
              </w:rPr>
              <w:t>ART DAY</w:t>
            </w:r>
          </w:p>
        </w:tc>
        <w:tc>
          <w:tcPr>
            <w:tcW w:w="4855" w:type="dxa"/>
          </w:tcPr>
          <w:p w:rsidR="001F02EA" w:rsidRPr="001F02EA" w:rsidRDefault="001F02EA" w:rsidP="001F02EA">
            <w:pPr>
              <w:rPr>
                <w:rFonts w:ascii="Comic Sans MS" w:hAnsi="Comic Sans MS"/>
                <w:sz w:val="20"/>
              </w:rPr>
            </w:pPr>
            <w:r w:rsidRPr="001F02EA">
              <w:rPr>
                <w:rFonts w:ascii="Comic Sans MS" w:hAnsi="Comic Sans MS"/>
                <w:sz w:val="20"/>
              </w:rPr>
              <w:t>MLJ: to spell 2-syllable words.</w:t>
            </w:r>
          </w:p>
          <w:p w:rsidR="001F02EA" w:rsidRPr="001F02EA" w:rsidRDefault="001F02EA" w:rsidP="001F02EA">
            <w:pPr>
              <w:rPr>
                <w:rFonts w:ascii="Comic Sans MS" w:hAnsi="Comic Sans MS"/>
                <w:sz w:val="20"/>
              </w:rPr>
            </w:pPr>
            <w:r w:rsidRPr="001F02EA">
              <w:rPr>
                <w:rFonts w:ascii="Comic Sans MS" w:hAnsi="Comic Sans MS"/>
                <w:sz w:val="20"/>
              </w:rPr>
              <w:t xml:space="preserve">Task: to clap the syllables of words and spell them using phonic knowledge, </w:t>
            </w:r>
            <w:proofErr w:type="spellStart"/>
            <w:r w:rsidRPr="001F02EA">
              <w:rPr>
                <w:rFonts w:ascii="Comic Sans MS" w:hAnsi="Comic Sans MS"/>
                <w:sz w:val="20"/>
              </w:rPr>
              <w:t>eg</w:t>
            </w:r>
            <w:proofErr w:type="spellEnd"/>
            <w:r w:rsidRPr="001F02EA">
              <w:rPr>
                <w:rFonts w:ascii="Comic Sans MS" w:hAnsi="Comic Sans MS"/>
                <w:sz w:val="20"/>
              </w:rPr>
              <w:t>, starlight, sandpit.</w:t>
            </w:r>
          </w:p>
        </w:tc>
        <w:tc>
          <w:tcPr>
            <w:tcW w:w="2319" w:type="dxa"/>
          </w:tcPr>
          <w:p w:rsidR="001F02EA" w:rsidRPr="001F02EA" w:rsidRDefault="001F02EA" w:rsidP="001F02EA">
            <w:pPr>
              <w:rPr>
                <w:rFonts w:ascii="Comic Sans MS" w:hAnsi="Comic Sans MS"/>
                <w:sz w:val="20"/>
              </w:rPr>
            </w:pPr>
            <w:r w:rsidRPr="001F02EA">
              <w:rPr>
                <w:rFonts w:ascii="Comic Sans MS" w:hAnsi="Comic Sans MS"/>
                <w:sz w:val="20"/>
              </w:rPr>
              <w:t>MLJ: to read the tricky words ‘they, all and are.’</w:t>
            </w:r>
          </w:p>
          <w:p w:rsidR="001F02EA" w:rsidRPr="001F02EA" w:rsidRDefault="001F02EA" w:rsidP="001F02EA">
            <w:pPr>
              <w:rPr>
                <w:rFonts w:ascii="Comic Sans MS" w:hAnsi="Comic Sans MS"/>
                <w:sz w:val="20"/>
              </w:rPr>
            </w:pPr>
            <w:r w:rsidRPr="001F02EA">
              <w:rPr>
                <w:rFonts w:ascii="Comic Sans MS" w:hAnsi="Comic Sans MS"/>
                <w:sz w:val="20"/>
              </w:rPr>
              <w:t xml:space="preserve">Task: read and spell the words. Practise handwriting. </w:t>
            </w:r>
          </w:p>
        </w:tc>
        <w:tc>
          <w:tcPr>
            <w:tcW w:w="4903" w:type="dxa"/>
          </w:tcPr>
          <w:p w:rsidR="001F02EA" w:rsidRDefault="00A77750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MLJ: to read the tricky words ‘do, when, out and what.’</w:t>
            </w:r>
          </w:p>
          <w:p w:rsidR="00A77750" w:rsidRPr="00A77750" w:rsidRDefault="00A77750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Task: read and spell the words. Practise handwriting.</w:t>
            </w:r>
          </w:p>
        </w:tc>
      </w:tr>
      <w:tr w:rsidR="00E5072B" w:rsidTr="006A224E">
        <w:tc>
          <w:tcPr>
            <w:tcW w:w="1089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English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855" w:type="dxa"/>
          </w:tcPr>
          <w:p w:rsidR="001F02EA" w:rsidRPr="001F02EA" w:rsidRDefault="001F02EA" w:rsidP="001F02EA">
            <w:pPr>
              <w:rPr>
                <w:rFonts w:ascii="Comic Sans MS" w:hAnsi="Comic Sans MS"/>
                <w:sz w:val="20"/>
              </w:rPr>
            </w:pPr>
            <w:r w:rsidRPr="001F02EA">
              <w:rPr>
                <w:rFonts w:ascii="Comic Sans MS" w:hAnsi="Comic Sans MS"/>
                <w:sz w:val="20"/>
              </w:rPr>
              <w:t>MLJ: to write sentences by writing about the clues from the story.</w:t>
            </w:r>
          </w:p>
          <w:p w:rsidR="001F02EA" w:rsidRPr="001F02EA" w:rsidRDefault="001F02EA" w:rsidP="001F02EA">
            <w:pPr>
              <w:rPr>
                <w:rFonts w:ascii="Comic Sans MS" w:hAnsi="Comic Sans MS"/>
                <w:sz w:val="20"/>
              </w:rPr>
            </w:pPr>
            <w:r w:rsidRPr="001F02EA">
              <w:rPr>
                <w:rFonts w:ascii="Comic Sans MS" w:hAnsi="Comic Sans MS"/>
                <w:sz w:val="20"/>
              </w:rPr>
              <w:t>Task: to write sentences with the sentence starter: “There is a…”</w:t>
            </w:r>
            <w:r>
              <w:rPr>
                <w:rFonts w:ascii="Comic Sans MS" w:hAnsi="Comic Sans MS"/>
                <w:sz w:val="20"/>
              </w:rPr>
              <w:t xml:space="preserve"> Challenge: include ‘and’ to extend your sentence.</w:t>
            </w:r>
          </w:p>
        </w:tc>
        <w:tc>
          <w:tcPr>
            <w:tcW w:w="2319" w:type="dxa"/>
          </w:tcPr>
          <w:p w:rsidR="001F02EA" w:rsidRPr="00A77750" w:rsidRDefault="001F02EA" w:rsidP="001F02EA">
            <w:pPr>
              <w:rPr>
                <w:rFonts w:ascii="Comic Sans MS" w:hAnsi="Comic Sans MS"/>
                <w:sz w:val="20"/>
              </w:rPr>
            </w:pPr>
            <w:r w:rsidRPr="00A77750">
              <w:rPr>
                <w:rFonts w:ascii="Comic Sans MS" w:hAnsi="Comic Sans MS"/>
                <w:sz w:val="20"/>
              </w:rPr>
              <w:t>MLJ: to write sentences by writing a prediction.</w:t>
            </w:r>
          </w:p>
          <w:p w:rsidR="001F02EA" w:rsidRPr="00A77750" w:rsidRDefault="001F02EA" w:rsidP="001F02EA">
            <w:pPr>
              <w:rPr>
                <w:rFonts w:ascii="Comic Sans MS" w:hAnsi="Comic Sans MS"/>
                <w:sz w:val="20"/>
              </w:rPr>
            </w:pPr>
            <w:r w:rsidRPr="00A77750">
              <w:rPr>
                <w:rFonts w:ascii="Comic Sans MS" w:hAnsi="Comic Sans MS"/>
                <w:sz w:val="20"/>
              </w:rPr>
              <w:t>Task: to write sentences about what they think our new class book “The Smartest Giant in Town” will be about based on the front cover. Challenge: include ‘because’ to explain why.</w:t>
            </w:r>
          </w:p>
        </w:tc>
        <w:tc>
          <w:tcPr>
            <w:tcW w:w="4903" w:type="dxa"/>
          </w:tcPr>
          <w:p w:rsidR="001F02EA" w:rsidRDefault="00A77750" w:rsidP="001F02EA">
            <w:pPr>
              <w:rPr>
                <w:rFonts w:ascii="Comic Sans MS" w:hAnsi="Comic Sans MS"/>
                <w:sz w:val="20"/>
              </w:rPr>
            </w:pPr>
            <w:r w:rsidRPr="00A77750">
              <w:rPr>
                <w:rFonts w:ascii="Comic Sans MS" w:hAnsi="Comic Sans MS"/>
                <w:sz w:val="20"/>
              </w:rPr>
              <w:t>MLJ:</w:t>
            </w:r>
            <w:r>
              <w:rPr>
                <w:rFonts w:ascii="Comic Sans MS" w:hAnsi="Comic Sans MS"/>
                <w:sz w:val="20"/>
              </w:rPr>
              <w:t xml:space="preserve"> to talk about our new book – likes and dislikes.</w:t>
            </w:r>
          </w:p>
          <w:p w:rsidR="00A77750" w:rsidRPr="00A77750" w:rsidRDefault="00A77750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Task: to discuss what you like or dislike about the book and explain why. The book can be accessed via this </w:t>
            </w:r>
            <w:proofErr w:type="spellStart"/>
            <w:r>
              <w:rPr>
                <w:rFonts w:ascii="Comic Sans MS" w:hAnsi="Comic Sans MS"/>
                <w:sz w:val="20"/>
              </w:rPr>
              <w:t>Youtube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link: </w:t>
            </w:r>
            <w:hyperlink r:id="rId5" w:history="1">
              <w:r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https://www.youtube.com/watch?v=cfiPrA8E3qE</w:t>
              </w:r>
            </w:hyperlink>
            <w:r>
              <w:rPr>
                <w:rFonts w:ascii="Comic Sans MS" w:hAnsi="Comic Sans MS"/>
                <w:sz w:val="20"/>
              </w:rPr>
              <w:t xml:space="preserve"> </w:t>
            </w:r>
          </w:p>
        </w:tc>
      </w:tr>
      <w:tr w:rsidR="00E5072B" w:rsidTr="006A224E">
        <w:tc>
          <w:tcPr>
            <w:tcW w:w="1089" w:type="dxa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Maths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:rsidR="001F02EA" w:rsidRDefault="001F02EA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855" w:type="dxa"/>
          </w:tcPr>
          <w:p w:rsidR="001F02EA" w:rsidRDefault="008627A3" w:rsidP="001F02EA">
            <w:pPr>
              <w:rPr>
                <w:rFonts w:ascii="Comic Sans MS" w:hAnsi="Comic Sans MS"/>
                <w:sz w:val="20"/>
              </w:rPr>
            </w:pPr>
            <w:r w:rsidRPr="00AB545E">
              <w:rPr>
                <w:rFonts w:ascii="Comic Sans MS" w:hAnsi="Comic Sans MS"/>
                <w:sz w:val="20"/>
              </w:rPr>
              <w:t>MLJ:</w:t>
            </w:r>
            <w:r w:rsidR="00AB545E">
              <w:rPr>
                <w:rFonts w:ascii="Comic Sans MS" w:hAnsi="Comic Sans MS"/>
                <w:sz w:val="20"/>
              </w:rPr>
              <w:t xml:space="preserve"> to count forwards and backwards in 1s up to 50.</w:t>
            </w:r>
          </w:p>
          <w:p w:rsidR="00AB545E" w:rsidRPr="00AB545E" w:rsidRDefault="00AB545E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Task: Practise counting </w:t>
            </w:r>
            <w:r w:rsidR="0091382B">
              <w:rPr>
                <w:rFonts w:ascii="Comic Sans MS" w:hAnsi="Comic Sans MS"/>
                <w:sz w:val="20"/>
              </w:rPr>
              <w:t>forwards and backwards from any given number including 0.</w:t>
            </w:r>
            <w:r>
              <w:rPr>
                <w:rFonts w:ascii="Comic Sans MS" w:hAnsi="Comic Sans MS"/>
                <w:sz w:val="20"/>
              </w:rPr>
              <w:t xml:space="preserve"> You can access a counting song: </w:t>
            </w:r>
            <w:hyperlink r:id="rId6" w:history="1">
              <w:r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https://www.youtube.com/watch?v=YtNskltyA0E</w:t>
              </w:r>
            </w:hyperlink>
            <w:r>
              <w:rPr>
                <w:rFonts w:ascii="Comic Sans MS" w:hAnsi="Comic Sans MS"/>
                <w:sz w:val="20"/>
              </w:rPr>
              <w:t xml:space="preserve"> Challenge: count forward and backwards in 2s.</w:t>
            </w:r>
          </w:p>
        </w:tc>
        <w:tc>
          <w:tcPr>
            <w:tcW w:w="2319" w:type="dxa"/>
          </w:tcPr>
          <w:p w:rsidR="001F02EA" w:rsidRDefault="00A53DF2" w:rsidP="001F02EA">
            <w:pPr>
              <w:rPr>
                <w:rFonts w:ascii="Comic Sans MS" w:hAnsi="Comic Sans MS"/>
                <w:sz w:val="20"/>
              </w:rPr>
            </w:pPr>
            <w:r w:rsidRPr="00A53DF2">
              <w:rPr>
                <w:rFonts w:ascii="Comic Sans MS" w:hAnsi="Comic Sans MS"/>
                <w:sz w:val="20"/>
              </w:rPr>
              <w:lastRenderedPageBreak/>
              <w:t>MLJ:</w:t>
            </w:r>
            <w:r w:rsidR="0091382B">
              <w:rPr>
                <w:rFonts w:ascii="Comic Sans MS" w:hAnsi="Comic Sans MS"/>
                <w:sz w:val="20"/>
              </w:rPr>
              <w:t xml:space="preserve"> to read and write numbers in numerals</w:t>
            </w:r>
            <w:r w:rsidR="00C57F1C">
              <w:rPr>
                <w:rFonts w:ascii="Comic Sans MS" w:hAnsi="Comic Sans MS"/>
                <w:sz w:val="20"/>
              </w:rPr>
              <w:t xml:space="preserve"> up to 20.</w:t>
            </w:r>
          </w:p>
          <w:p w:rsidR="00AA6C02" w:rsidRDefault="00AA6C02" w:rsidP="001F02EA">
            <w:pPr>
              <w:rPr>
                <w:rFonts w:ascii="Comic Sans MS" w:hAnsi="Comic Sans MS"/>
                <w:sz w:val="20"/>
              </w:rPr>
            </w:pPr>
            <w:r w:rsidRPr="00BF3DA6">
              <w:rPr>
                <w:rFonts w:ascii="Comic Sans MS" w:hAnsi="Comic Sans MS"/>
                <w:sz w:val="20"/>
              </w:rPr>
              <w:t xml:space="preserve">Task: </w:t>
            </w:r>
            <w:r w:rsidR="00BF3DA6">
              <w:rPr>
                <w:rFonts w:ascii="Comic Sans MS" w:hAnsi="Comic Sans MS"/>
                <w:sz w:val="20"/>
              </w:rPr>
              <w:t xml:space="preserve">practise reading and writing </w:t>
            </w:r>
            <w:r w:rsidR="00BF3DA6">
              <w:rPr>
                <w:rFonts w:ascii="Comic Sans MS" w:hAnsi="Comic Sans MS"/>
                <w:sz w:val="20"/>
              </w:rPr>
              <w:lastRenderedPageBreak/>
              <w:t>numbers in numerals. Ensure numbers are formed correctly</w:t>
            </w:r>
            <w:r w:rsidR="00C57F1C">
              <w:rPr>
                <w:rFonts w:ascii="Comic Sans MS" w:hAnsi="Comic Sans MS"/>
                <w:sz w:val="20"/>
              </w:rPr>
              <w:t>.</w:t>
            </w:r>
          </w:p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  <w:r w:rsidRPr="00C57F1C">
              <w:rPr>
                <w:rFonts w:ascii="Comic Sans MS" w:hAnsi="Comic Sans MS"/>
                <w:sz w:val="20"/>
              </w:rPr>
              <w:t>Challenge: to write nu</w:t>
            </w:r>
            <w:r>
              <w:rPr>
                <w:rFonts w:ascii="Comic Sans MS" w:hAnsi="Comic Sans MS"/>
                <w:sz w:val="20"/>
              </w:rPr>
              <w:t>merals</w:t>
            </w:r>
            <w:r w:rsidRPr="00C57F1C">
              <w:rPr>
                <w:rFonts w:ascii="Comic Sans MS" w:hAnsi="Comic Sans MS"/>
                <w:sz w:val="20"/>
              </w:rPr>
              <w:t xml:space="preserve"> beyond 20.</w:t>
            </w:r>
          </w:p>
        </w:tc>
        <w:tc>
          <w:tcPr>
            <w:tcW w:w="4903" w:type="dxa"/>
          </w:tcPr>
          <w:p w:rsidR="001F02EA" w:rsidRDefault="0091382B" w:rsidP="001F02EA">
            <w:pPr>
              <w:rPr>
                <w:rFonts w:ascii="Comic Sans MS" w:hAnsi="Comic Sans MS"/>
                <w:sz w:val="20"/>
              </w:rPr>
            </w:pPr>
            <w:r w:rsidRPr="00AA6C02">
              <w:rPr>
                <w:rFonts w:ascii="Comic Sans MS" w:hAnsi="Comic Sans MS"/>
                <w:sz w:val="20"/>
              </w:rPr>
              <w:lastRenderedPageBreak/>
              <w:t>MLJ</w:t>
            </w:r>
            <w:r w:rsidR="00AA6C02">
              <w:rPr>
                <w:rFonts w:ascii="Comic Sans MS" w:hAnsi="Comic Sans MS"/>
                <w:sz w:val="20"/>
              </w:rPr>
              <w:t>: to read and write numbers in words</w:t>
            </w:r>
            <w:r w:rsidR="00C57F1C">
              <w:rPr>
                <w:rFonts w:ascii="Comic Sans MS" w:hAnsi="Comic Sans MS"/>
                <w:sz w:val="20"/>
              </w:rPr>
              <w:t xml:space="preserve"> up to 20.</w:t>
            </w:r>
          </w:p>
          <w:p w:rsidR="00C57F1C" w:rsidRDefault="00C57F1C" w:rsidP="001F02EA">
            <w:pPr>
              <w:rPr>
                <w:rFonts w:ascii="Comic Sans MS" w:hAnsi="Comic Sans MS"/>
                <w:sz w:val="20"/>
              </w:rPr>
            </w:pPr>
            <w:r w:rsidRPr="00C57F1C">
              <w:rPr>
                <w:rFonts w:ascii="Comic Sans MS" w:hAnsi="Comic Sans MS"/>
                <w:sz w:val="20"/>
              </w:rPr>
              <w:t xml:space="preserve">Task: </w:t>
            </w:r>
            <w:r>
              <w:rPr>
                <w:rFonts w:ascii="Comic Sans MS" w:hAnsi="Comic Sans MS"/>
                <w:sz w:val="20"/>
              </w:rPr>
              <w:t>practise reading and writing numbers in words. Ensure numbers have been spelt correctly and you can read the words clearly.</w:t>
            </w:r>
          </w:p>
          <w:p w:rsidR="00C57F1C" w:rsidRPr="00C57F1C" w:rsidRDefault="00C57F1C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Challenge: to write numbers in words beyond 20.</w:t>
            </w:r>
          </w:p>
        </w:tc>
      </w:tr>
      <w:tr w:rsidR="00C57F1C" w:rsidTr="006A224E">
        <w:tc>
          <w:tcPr>
            <w:tcW w:w="1089" w:type="dxa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Science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C57F1C" w:rsidRPr="0084180C" w:rsidRDefault="0084180C" w:rsidP="001F02EA">
            <w:pPr>
              <w:rPr>
                <w:rFonts w:ascii="Comic Sans MS" w:hAnsi="Comic Sans MS"/>
                <w:sz w:val="20"/>
              </w:rPr>
            </w:pPr>
            <w:r w:rsidRPr="0084180C">
              <w:rPr>
                <w:rFonts w:ascii="Comic Sans MS" w:hAnsi="Comic Sans MS"/>
                <w:sz w:val="20"/>
              </w:rPr>
              <w:t>MLJ:</w:t>
            </w:r>
          </w:p>
          <w:p w:rsidR="0084180C" w:rsidRDefault="0084180C" w:rsidP="001F02EA">
            <w:pPr>
              <w:rPr>
                <w:rFonts w:ascii="Comic Sans MS" w:hAnsi="Comic Sans MS"/>
                <w:sz w:val="24"/>
              </w:rPr>
            </w:pPr>
            <w:r w:rsidRPr="0084180C">
              <w:rPr>
                <w:rFonts w:ascii="Comic Sans MS" w:hAnsi="Comic Sans MS"/>
                <w:sz w:val="20"/>
              </w:rPr>
              <w:t>Task: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855" w:type="dxa"/>
          </w:tcPr>
          <w:p w:rsidR="00C57F1C" w:rsidRPr="00AB545E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319" w:type="dxa"/>
          </w:tcPr>
          <w:p w:rsidR="00C57F1C" w:rsidRPr="00A53DF2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903" w:type="dxa"/>
          </w:tcPr>
          <w:p w:rsidR="00C57F1C" w:rsidRPr="00AA6C02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</w:tr>
      <w:tr w:rsidR="00C57F1C" w:rsidTr="006A224E">
        <w:tc>
          <w:tcPr>
            <w:tcW w:w="1089" w:type="dxa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P.E.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:rsidR="00C57F1C" w:rsidRPr="0084180C" w:rsidRDefault="0084180C" w:rsidP="001F02EA">
            <w:pPr>
              <w:rPr>
                <w:rFonts w:ascii="Comic Sans MS" w:hAnsi="Comic Sans MS"/>
                <w:sz w:val="20"/>
              </w:rPr>
            </w:pPr>
            <w:r w:rsidRPr="0084180C">
              <w:rPr>
                <w:rFonts w:ascii="Comic Sans MS" w:hAnsi="Comic Sans MS"/>
                <w:sz w:val="20"/>
              </w:rPr>
              <w:t>MLJ:</w:t>
            </w:r>
          </w:p>
          <w:p w:rsidR="0084180C" w:rsidRDefault="0084180C" w:rsidP="001F02EA">
            <w:pPr>
              <w:rPr>
                <w:rFonts w:ascii="Comic Sans MS" w:hAnsi="Comic Sans MS"/>
                <w:sz w:val="24"/>
              </w:rPr>
            </w:pPr>
            <w:r w:rsidRPr="0084180C">
              <w:rPr>
                <w:rFonts w:ascii="Comic Sans MS" w:hAnsi="Comic Sans MS"/>
                <w:sz w:val="20"/>
              </w:rPr>
              <w:t>Task:</w:t>
            </w:r>
          </w:p>
        </w:tc>
        <w:tc>
          <w:tcPr>
            <w:tcW w:w="4855" w:type="dxa"/>
          </w:tcPr>
          <w:p w:rsidR="00C57F1C" w:rsidRPr="00AB545E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319" w:type="dxa"/>
          </w:tcPr>
          <w:p w:rsidR="0084180C" w:rsidRPr="00A53DF2" w:rsidRDefault="0084180C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903" w:type="dxa"/>
          </w:tcPr>
          <w:p w:rsidR="00C57F1C" w:rsidRPr="00AA6C02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</w:tr>
      <w:tr w:rsidR="002E045B" w:rsidTr="006A224E">
        <w:tc>
          <w:tcPr>
            <w:tcW w:w="1089" w:type="dxa"/>
          </w:tcPr>
          <w:p w:rsidR="002E045B" w:rsidRDefault="002E045B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Music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2E045B" w:rsidRDefault="002E045B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:rsidR="002E045B" w:rsidRDefault="002E045B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855" w:type="dxa"/>
          </w:tcPr>
          <w:p w:rsidR="002E045B" w:rsidRPr="00AB545E" w:rsidRDefault="002E045B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319" w:type="dxa"/>
          </w:tcPr>
          <w:p w:rsidR="002E045B" w:rsidRDefault="0084180C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MLJ:</w:t>
            </w:r>
            <w:r w:rsidR="005E69B7">
              <w:rPr>
                <w:rFonts w:ascii="Comic Sans MS" w:hAnsi="Comic Sans MS"/>
                <w:sz w:val="20"/>
              </w:rPr>
              <w:t xml:space="preserve"> to copy changes in pitch.</w:t>
            </w:r>
          </w:p>
          <w:p w:rsidR="0084180C" w:rsidRDefault="0084180C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Task: </w:t>
            </w:r>
            <w:r w:rsidR="005E69B7">
              <w:rPr>
                <w:rFonts w:ascii="Comic Sans MS" w:hAnsi="Comic Sans MS"/>
                <w:sz w:val="20"/>
              </w:rPr>
              <w:t xml:space="preserve">to sing the song (see attached) in a high pitched voice and low pitched voice. </w:t>
            </w:r>
          </w:p>
        </w:tc>
        <w:tc>
          <w:tcPr>
            <w:tcW w:w="4903" w:type="dxa"/>
          </w:tcPr>
          <w:p w:rsidR="002E045B" w:rsidRPr="00AA6C02" w:rsidRDefault="002E045B" w:rsidP="001F02EA">
            <w:pPr>
              <w:rPr>
                <w:rFonts w:ascii="Comic Sans MS" w:hAnsi="Comic Sans MS"/>
                <w:sz w:val="20"/>
              </w:rPr>
            </w:pPr>
          </w:p>
        </w:tc>
      </w:tr>
      <w:tr w:rsidR="00C57F1C" w:rsidTr="006A224E">
        <w:tc>
          <w:tcPr>
            <w:tcW w:w="1089" w:type="dxa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Topic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:rsidR="00C57F1C" w:rsidRDefault="00C57F1C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855" w:type="dxa"/>
          </w:tcPr>
          <w:p w:rsidR="00C57F1C" w:rsidRDefault="002E045B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MLJ: </w:t>
            </w:r>
            <w:r w:rsidR="00C75228">
              <w:rPr>
                <w:rFonts w:ascii="Comic Sans MS" w:hAnsi="Comic Sans MS"/>
                <w:sz w:val="20"/>
              </w:rPr>
              <w:t>to name the seasons in the United Kingdom.</w:t>
            </w:r>
          </w:p>
          <w:p w:rsidR="002E045B" w:rsidRPr="00AB545E" w:rsidRDefault="002E045B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Task: </w:t>
            </w:r>
            <w:r w:rsidR="00C75228">
              <w:rPr>
                <w:rFonts w:ascii="Comic Sans MS" w:hAnsi="Comic Sans MS"/>
                <w:sz w:val="20"/>
              </w:rPr>
              <w:t xml:space="preserve">watch this video that explains what seasons mean: </w:t>
            </w:r>
            <w:hyperlink r:id="rId7" w:history="1">
              <w:r w:rsidR="00C75228"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https://www.youtube.com/watch?v=r4Yi-CWB5Ik</w:t>
              </w:r>
            </w:hyperlink>
            <w:r w:rsidR="00C75228">
              <w:rPr>
                <w:rFonts w:ascii="Comic Sans MS" w:hAnsi="Comic Sans MS"/>
                <w:sz w:val="20"/>
              </w:rPr>
              <w:t xml:space="preserve"> Watch this video that explains what the four seasons are in the U.K: </w:t>
            </w:r>
            <w:hyperlink r:id="rId8" w:history="1">
              <w:r w:rsidR="00C75228"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https://www.youtube.com/watch?v=VYpGBtR8Lbs</w:t>
              </w:r>
            </w:hyperlink>
            <w:r w:rsidR="00C75228">
              <w:rPr>
                <w:rFonts w:ascii="Comic Sans MS" w:hAnsi="Comic Sans MS"/>
                <w:sz w:val="20"/>
              </w:rPr>
              <w:t xml:space="preserve">  Go on a weather walk – what do you notice? Which season are we in? Draw a picture to represent each season, for example, in Winter, the leaves fall off trees. Create some bunting with each month on it. Challenge: can you write which season is for each month?</w:t>
            </w:r>
          </w:p>
        </w:tc>
        <w:tc>
          <w:tcPr>
            <w:tcW w:w="2319" w:type="dxa"/>
          </w:tcPr>
          <w:p w:rsidR="00C57F1C" w:rsidRPr="00A53DF2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903" w:type="dxa"/>
          </w:tcPr>
          <w:p w:rsidR="00C57F1C" w:rsidRPr="00AA6C02" w:rsidRDefault="00C57F1C" w:rsidP="001F02EA">
            <w:pPr>
              <w:rPr>
                <w:rFonts w:ascii="Comic Sans MS" w:hAnsi="Comic Sans MS"/>
                <w:sz w:val="20"/>
              </w:rPr>
            </w:pPr>
          </w:p>
        </w:tc>
      </w:tr>
      <w:tr w:rsidR="008712F8" w:rsidTr="006A224E">
        <w:tc>
          <w:tcPr>
            <w:tcW w:w="1089" w:type="dxa"/>
          </w:tcPr>
          <w:p w:rsidR="008712F8" w:rsidRDefault="008712F8" w:rsidP="001F02E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Art</w:t>
            </w:r>
          </w:p>
        </w:tc>
        <w:tc>
          <w:tcPr>
            <w:tcW w:w="1081" w:type="dxa"/>
            <w:shd w:val="clear" w:color="auto" w:fill="D9D9D9" w:themeFill="background1" w:themeFillShade="D9"/>
          </w:tcPr>
          <w:p w:rsidR="008712F8" w:rsidRDefault="008712F8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:rsidR="008712F8" w:rsidRDefault="008712F8" w:rsidP="001F02EA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4855" w:type="dxa"/>
          </w:tcPr>
          <w:p w:rsidR="008712F8" w:rsidRDefault="008712F8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319" w:type="dxa"/>
          </w:tcPr>
          <w:p w:rsidR="008712F8" w:rsidRPr="00A53DF2" w:rsidRDefault="008712F8" w:rsidP="001F02E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903" w:type="dxa"/>
          </w:tcPr>
          <w:p w:rsidR="008712F8" w:rsidRDefault="008712F8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MLJ: to look at how products have been made using modelling dough.</w:t>
            </w:r>
          </w:p>
          <w:p w:rsidR="008712F8" w:rsidRDefault="008712F8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Task: discuss what you can do with playdough? Roll it, pinch it, create things from it etc. Did you know, lots of films and programmes use model dough</w:t>
            </w:r>
            <w:r w:rsidR="00E5072B">
              <w:rPr>
                <w:rFonts w:ascii="Comic Sans MS" w:hAnsi="Comic Sans MS"/>
                <w:sz w:val="20"/>
              </w:rPr>
              <w:t xml:space="preserve">, for example; Wallace and Gromit, Shaun the Sheep, </w:t>
            </w:r>
            <w:proofErr w:type="spellStart"/>
            <w:r w:rsidR="00E5072B">
              <w:rPr>
                <w:rFonts w:ascii="Comic Sans MS" w:hAnsi="Comic Sans MS"/>
                <w:sz w:val="20"/>
              </w:rPr>
              <w:t>Pingu</w:t>
            </w:r>
            <w:proofErr w:type="spellEnd"/>
            <w:r w:rsidR="00E5072B">
              <w:rPr>
                <w:rFonts w:ascii="Comic Sans MS" w:hAnsi="Comic Sans MS"/>
                <w:sz w:val="20"/>
              </w:rPr>
              <w:t xml:space="preserve">, and </w:t>
            </w:r>
            <w:r w:rsidR="00E5072B">
              <w:rPr>
                <w:rFonts w:ascii="Comic Sans MS" w:hAnsi="Comic Sans MS"/>
                <w:sz w:val="20"/>
              </w:rPr>
              <w:lastRenderedPageBreak/>
              <w:t xml:space="preserve">Chicken Run etc. Here are some videos to show you how they are made: </w:t>
            </w:r>
            <w:hyperlink r:id="rId9" w:history="1">
              <w:r w:rsidR="00E5072B"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https://www.youtube.com/watch?v=ydNCj-866_Q</w:t>
              </w:r>
            </w:hyperlink>
            <w:r w:rsidR="00E5072B">
              <w:rPr>
                <w:rFonts w:ascii="Comic Sans MS" w:hAnsi="Comic Sans MS"/>
                <w:sz w:val="20"/>
              </w:rPr>
              <w:t xml:space="preserve"> or </w:t>
            </w:r>
            <w:hyperlink r:id="rId10" w:history="1">
              <w:r w:rsidR="00E5072B"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https://www.youtube.com/watch?v=kA2XrXeHSRg</w:t>
              </w:r>
            </w:hyperlink>
            <w:r w:rsidR="00E5072B">
              <w:rPr>
                <w:rFonts w:ascii="Comic Sans MS" w:hAnsi="Comic Sans MS"/>
                <w:sz w:val="20"/>
              </w:rPr>
              <w:t xml:space="preserve"> Explain how you would improve this design: </w:t>
            </w:r>
            <w:r w:rsidR="00E5072B">
              <w:rPr>
                <w:noProof/>
                <w:lang w:eastAsia="en-GB"/>
              </w:rPr>
              <w:drawing>
                <wp:inline distT="0" distB="0" distL="0" distR="0" wp14:anchorId="27BBCF27" wp14:editId="7D6D8A5E">
                  <wp:extent cx="876300" cy="933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072B" w:rsidRDefault="00E5072B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Create some playdough: </w:t>
            </w:r>
            <w:hyperlink r:id="rId12" w:history="1">
              <w:r w:rsidRPr="007E66A8">
                <w:rPr>
                  <w:rStyle w:val="Hyperlink"/>
                  <w:rFonts w:ascii="Comic Sans MS" w:hAnsi="Comic Sans MS"/>
                  <w:sz w:val="20"/>
                </w:rPr>
                <w:t>https://www.bbcgoodfood.com/howto/guide/playdough-recipe</w:t>
              </w:r>
            </w:hyperlink>
          </w:p>
          <w:p w:rsidR="00E5072B" w:rsidRPr="00AA6C02" w:rsidRDefault="00E5072B" w:rsidP="001F02E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Use your playdough for ‘Dough Disco’!: </w:t>
            </w:r>
            <w:hyperlink r:id="rId13" w:history="1">
              <w:r w:rsidRPr="007E66A8">
                <w:rPr>
                  <w:rStyle w:val="Hyperlink"/>
                  <w:rFonts w:ascii="Comic Sans MS" w:hAnsi="Comic Sans MS"/>
                  <w:sz w:val="20"/>
                </w:rPr>
                <w:t>https://www.youtube.com/watch?v=BOLR3pQt8zg</w:t>
              </w:r>
            </w:hyperlink>
            <w:r>
              <w:rPr>
                <w:rFonts w:ascii="Comic Sans MS" w:hAnsi="Comic Sans MS"/>
                <w:sz w:val="20"/>
              </w:rPr>
              <w:t xml:space="preserve"> </w:t>
            </w:r>
          </w:p>
        </w:tc>
      </w:tr>
    </w:tbl>
    <w:p w:rsidR="001F02EA" w:rsidRDefault="001F02EA" w:rsidP="001F02EA">
      <w:pPr>
        <w:spacing w:after="0"/>
        <w:rPr>
          <w:rFonts w:ascii="Comic Sans MS" w:hAnsi="Comic Sans MS"/>
          <w:sz w:val="24"/>
        </w:rPr>
      </w:pPr>
    </w:p>
    <w:p w:rsidR="005E69B7" w:rsidRDefault="005E69B7" w:rsidP="001F02E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Resources:</w:t>
      </w:r>
    </w:p>
    <w:p w:rsidR="005E69B7" w:rsidRDefault="005E69B7" w:rsidP="001F02EA">
      <w:pPr>
        <w:spacing w:after="0"/>
        <w:rPr>
          <w:rFonts w:ascii="Comic Sans MS" w:hAnsi="Comic Sans MS"/>
          <w:sz w:val="24"/>
        </w:rPr>
      </w:pPr>
    </w:p>
    <w:p w:rsidR="005E69B7" w:rsidRDefault="005E69B7" w:rsidP="001F02E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Music</w:t>
      </w:r>
    </w:p>
    <w:p w:rsidR="005E69B7" w:rsidRPr="001F02EA" w:rsidRDefault="005E69B7" w:rsidP="001F02EA">
      <w:pPr>
        <w:spacing w:after="0"/>
        <w:rPr>
          <w:rFonts w:ascii="Comic Sans MS" w:hAnsi="Comic Sans MS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A05332B" wp14:editId="1C141367">
            <wp:extent cx="5943600" cy="39795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69B7" w:rsidRPr="001F02EA" w:rsidSect="001F02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E533A4"/>
    <w:multiLevelType w:val="hybridMultilevel"/>
    <w:tmpl w:val="A2A4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EA"/>
    <w:rsid w:val="00022835"/>
    <w:rsid w:val="00074C95"/>
    <w:rsid w:val="000A6D77"/>
    <w:rsid w:val="001F02EA"/>
    <w:rsid w:val="002E045B"/>
    <w:rsid w:val="0038542C"/>
    <w:rsid w:val="005E69B7"/>
    <w:rsid w:val="006A224E"/>
    <w:rsid w:val="0084180C"/>
    <w:rsid w:val="008627A3"/>
    <w:rsid w:val="008712F8"/>
    <w:rsid w:val="0091382B"/>
    <w:rsid w:val="00A53DF2"/>
    <w:rsid w:val="00A77750"/>
    <w:rsid w:val="00AA6C02"/>
    <w:rsid w:val="00AB545E"/>
    <w:rsid w:val="00BF3DA6"/>
    <w:rsid w:val="00C57F1C"/>
    <w:rsid w:val="00C75228"/>
    <w:rsid w:val="00E5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629C65-7503-4FF4-9B90-477E3DCF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02EA"/>
    <w:pPr>
      <w:ind w:left="720"/>
      <w:contextualSpacing/>
    </w:pPr>
  </w:style>
  <w:style w:type="table" w:styleId="TableGrid">
    <w:name w:val="Table Grid"/>
    <w:basedOn w:val="TableNormal"/>
    <w:uiPriority w:val="39"/>
    <w:rsid w:val="001F0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775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775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9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YpGBtR8Lbs" TargetMode="External"/><Relationship Id="rId13" Type="http://schemas.openxmlformats.org/officeDocument/2006/relationships/hyperlink" Target="https://www.youtube.com/watch?v=BOLR3pQt8z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4Yi-CWB5Ik" TargetMode="External"/><Relationship Id="rId12" Type="http://schemas.openxmlformats.org/officeDocument/2006/relationships/hyperlink" Target="https://www.bbcgoodfood.com/howto/guide/playdough-recip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tNskltyA0E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youtube.com/watch?v=cfiPrA8E3q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kA2XrXeHS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dNCj-866_Q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Hartman</dc:creator>
  <cp:keywords/>
  <dc:description/>
  <cp:lastModifiedBy>Rachel Orriss</cp:lastModifiedBy>
  <cp:revision>2</cp:revision>
  <dcterms:created xsi:type="dcterms:W3CDTF">2021-01-06T10:14:00Z</dcterms:created>
  <dcterms:modified xsi:type="dcterms:W3CDTF">2021-01-06T10:14:00Z</dcterms:modified>
</cp:coreProperties>
</file>